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4E5" w:rsidRDefault="006004E5" w:rsidP="003B530B">
      <w:pPr>
        <w:pStyle w:val="a3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מכרז פומבי מס' 05-2021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DE35CD" w:rsidRPr="00D46BAF" w:rsidRDefault="006004E5" w:rsidP="00D46BAF">
      <w:pPr>
        <w:pStyle w:val="a3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לאספקת שירותי אבטחה לבתי מאוימים, לאבטחת מאוימים ולאבטחת פעילות חוץ בעלת פוטנציאל סיכון/ באזורי סיכון עבור משרד המשפטים</w:t>
      </w:r>
    </w:p>
    <w:p w:rsidR="00AE4AFB" w:rsidRPr="00F77781" w:rsidRDefault="00AE4AFB" w:rsidP="009D3198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9D3198">
        <w:rPr>
          <w:rFonts w:hint="cs"/>
          <w:rtl/>
        </w:rPr>
        <w:t>6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E32FB7" w:rsidRDefault="00A042CD" w:rsidP="00A042CD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בהמשך להודעת </w:t>
      </w:r>
      <w:r w:rsidR="00AE4AFB">
        <w:rPr>
          <w:rFonts w:hint="cs"/>
          <w:rtl/>
        </w:rPr>
        <w:t xml:space="preserve">משרד המשפטים </w:t>
      </w:r>
      <w:r>
        <w:rPr>
          <w:rFonts w:hint="cs"/>
          <w:rtl/>
        </w:rPr>
        <w:t xml:space="preserve">הקודמת, המשרד מודיע על </w:t>
      </w:r>
      <w:r w:rsidR="00AE4AFB">
        <w:rPr>
          <w:rFonts w:hint="cs"/>
          <w:rtl/>
        </w:rPr>
        <w:t xml:space="preserve">דחיית מועדים </w:t>
      </w:r>
      <w:r w:rsidR="002B55FF">
        <w:rPr>
          <w:rFonts w:hint="cs"/>
          <w:rtl/>
        </w:rPr>
        <w:t>במכרז פומבי זה</w:t>
      </w:r>
      <w:r w:rsidR="005C6AC8">
        <w:rPr>
          <w:rFonts w:hint="cs"/>
          <w:rtl/>
        </w:rPr>
        <w:t xml:space="preserve"> </w:t>
      </w:r>
      <w:r>
        <w:rPr>
          <w:rFonts w:hint="cs"/>
          <w:rtl/>
        </w:rPr>
        <w:t>בשל הסוגיות שהגיעו לפתחה, לאחר שיתקבלו ההבהרות המשרד יעדכן את כלל המציעים בפרסום הודעה מסודרת לציבור.</w:t>
      </w:r>
    </w:p>
    <w:p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C85023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Title_1" w:colFirst="0" w:colLast="0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0"/>
      <w:tr w:rsidR="004F5728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A042CD" w:rsidP="00E32FB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22</w:t>
            </w:r>
            <w:r w:rsidR="005C6AC8">
              <w:rPr>
                <w:rFonts w:hint="cs"/>
                <w:color w:val="000000"/>
                <w:rtl/>
              </w:rPr>
              <w:t xml:space="preserve">.11.2021 </w:t>
            </w:r>
            <w:r w:rsidR="00DE35CD">
              <w:rPr>
                <w:rFonts w:hint="cs"/>
                <w:color w:val="000000"/>
                <w:rtl/>
              </w:rPr>
              <w:t xml:space="preserve">עד </w:t>
            </w:r>
            <w:r w:rsidR="004F5728" w:rsidRPr="00FD638B">
              <w:rPr>
                <w:rFonts w:hint="cs"/>
                <w:color w:val="000000"/>
                <w:rtl/>
              </w:rPr>
              <w:t xml:space="preserve">שעה </w:t>
            </w:r>
            <w:r w:rsidR="00DE35CD">
              <w:rPr>
                <w:rFonts w:hint="cs"/>
                <w:color w:val="000000"/>
                <w:rtl/>
              </w:rPr>
              <w:t>14:00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1329DE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10" w:tooltip="https://www.gov.il/he/Departments/publications/Call_for_bids/tender-05-2021" w:history="1">
        <w:r w:rsidR="00C85023">
          <w:rPr>
            <w:rStyle w:val="Hyperlink"/>
            <w:rFonts w:ascii="David" w:hAnsi="David"/>
          </w:rPr>
          <w:t>https://www.gov.il/he/Departments/publications/Call_for_bids/tender-05-2021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29DE" w:rsidRDefault="001329DE" w:rsidP="00087B87">
      <w:pPr>
        <w:spacing w:after="0" w:line="240" w:lineRule="auto"/>
      </w:pPr>
      <w:r>
        <w:separator/>
      </w:r>
    </w:p>
  </w:endnote>
  <w:endnote w:type="continuationSeparator" w:id="0">
    <w:p w:rsidR="001329DE" w:rsidRDefault="001329DE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29DE" w:rsidRDefault="001329DE" w:rsidP="00087B87">
      <w:pPr>
        <w:spacing w:after="0" w:line="240" w:lineRule="auto"/>
      </w:pPr>
      <w:r>
        <w:separator/>
      </w:r>
    </w:p>
  </w:footnote>
  <w:footnote w:type="continuationSeparator" w:id="0">
    <w:p w:rsidR="001329DE" w:rsidRDefault="001329DE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0004A"/>
    <w:rsid w:val="00074B68"/>
    <w:rsid w:val="00087B87"/>
    <w:rsid w:val="000C460B"/>
    <w:rsid w:val="000F195E"/>
    <w:rsid w:val="001279A2"/>
    <w:rsid w:val="001329DE"/>
    <w:rsid w:val="00246695"/>
    <w:rsid w:val="00250074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4E77"/>
    <w:rsid w:val="00555813"/>
    <w:rsid w:val="005711B7"/>
    <w:rsid w:val="00572E3E"/>
    <w:rsid w:val="005841C7"/>
    <w:rsid w:val="005C3189"/>
    <w:rsid w:val="005C6AC8"/>
    <w:rsid w:val="005E3860"/>
    <w:rsid w:val="006004E5"/>
    <w:rsid w:val="00603101"/>
    <w:rsid w:val="0061447E"/>
    <w:rsid w:val="00633075"/>
    <w:rsid w:val="00673DD0"/>
    <w:rsid w:val="006A153A"/>
    <w:rsid w:val="006B2624"/>
    <w:rsid w:val="006D6027"/>
    <w:rsid w:val="006F262F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1659B"/>
    <w:rsid w:val="00830208"/>
    <w:rsid w:val="00891CC5"/>
    <w:rsid w:val="008C668D"/>
    <w:rsid w:val="00920B48"/>
    <w:rsid w:val="00940482"/>
    <w:rsid w:val="0098243B"/>
    <w:rsid w:val="009C48C6"/>
    <w:rsid w:val="009D3198"/>
    <w:rsid w:val="009F3115"/>
    <w:rsid w:val="00A042CD"/>
    <w:rsid w:val="00A32C14"/>
    <w:rsid w:val="00A42941"/>
    <w:rsid w:val="00A67E4D"/>
    <w:rsid w:val="00AE4AFB"/>
    <w:rsid w:val="00B143C8"/>
    <w:rsid w:val="00B3518E"/>
    <w:rsid w:val="00B52E47"/>
    <w:rsid w:val="00BA6914"/>
    <w:rsid w:val="00BB55B7"/>
    <w:rsid w:val="00BE697C"/>
    <w:rsid w:val="00C35A62"/>
    <w:rsid w:val="00C730BE"/>
    <w:rsid w:val="00C85023"/>
    <w:rsid w:val="00CA42E4"/>
    <w:rsid w:val="00CD6D3C"/>
    <w:rsid w:val="00CE470E"/>
    <w:rsid w:val="00D46BAF"/>
    <w:rsid w:val="00D669A1"/>
    <w:rsid w:val="00DA7327"/>
    <w:rsid w:val="00DE35CD"/>
    <w:rsid w:val="00E32FB7"/>
    <w:rsid w:val="00E632FE"/>
    <w:rsid w:val="00EC0602"/>
    <w:rsid w:val="00EC24F3"/>
    <w:rsid w:val="00F047D7"/>
    <w:rsid w:val="00F31C88"/>
    <w:rsid w:val="00F8209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149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dcterms:created xsi:type="dcterms:W3CDTF">2021-10-18T09:33:00Z</dcterms:created>
  <dcterms:modified xsi:type="dcterms:W3CDTF">2021-10-18T09:33:00Z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